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C85" w:rsidRPr="009F2B27" w:rsidRDefault="000F7C85" w:rsidP="000F7C85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t>Таблица 3. Сведения о достижении значений индикаторов и непосредственных результатов</w:t>
      </w:r>
    </w:p>
    <w:p w:rsidR="000F7C85" w:rsidRPr="008B7D21" w:rsidRDefault="000F7C85" w:rsidP="000F7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5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730"/>
        <w:gridCol w:w="1275"/>
        <w:gridCol w:w="1650"/>
        <w:gridCol w:w="2178"/>
        <w:gridCol w:w="1134"/>
        <w:gridCol w:w="1275"/>
        <w:gridCol w:w="1843"/>
        <w:gridCol w:w="2410"/>
      </w:tblGrid>
      <w:tr w:rsidR="00AA00B0" w:rsidRPr="008B7D21" w:rsidTr="00FF6EAB">
        <w:tc>
          <w:tcPr>
            <w:tcW w:w="660" w:type="dxa"/>
            <w:vMerge w:val="restart"/>
          </w:tcPr>
          <w:p w:rsidR="00AA00B0" w:rsidRPr="008B7D21" w:rsidRDefault="00AA00B0" w:rsidP="00E457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30" w:type="dxa"/>
            <w:vMerge w:val="restart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2925" w:type="dxa"/>
            <w:gridSpan w:val="2"/>
            <w:vMerge w:val="restart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4587" w:type="dxa"/>
            <w:gridSpan w:val="3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843" w:type="dxa"/>
            <w:vMerge w:val="restart"/>
          </w:tcPr>
          <w:p w:rsidR="00AA00B0" w:rsidRPr="008B7D21" w:rsidRDefault="00AA00B0" w:rsidP="00AA00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исполнения,%</w:t>
            </w:r>
          </w:p>
        </w:tc>
        <w:tc>
          <w:tcPr>
            <w:tcW w:w="2410" w:type="dxa"/>
            <w:vMerge w:val="restart"/>
          </w:tcPr>
          <w:p w:rsidR="00AA00B0" w:rsidRPr="008B7D21" w:rsidRDefault="00AA00B0" w:rsidP="00AA00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AA00B0" w:rsidRPr="008B7D21" w:rsidTr="00FF6EAB">
        <w:trPr>
          <w:trHeight w:val="93"/>
        </w:trPr>
        <w:tc>
          <w:tcPr>
            <w:tcW w:w="66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vMerge w:val="restart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 &lt;*&gt;</w:t>
            </w:r>
          </w:p>
        </w:tc>
        <w:tc>
          <w:tcPr>
            <w:tcW w:w="2409" w:type="dxa"/>
            <w:gridSpan w:val="2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843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</w:tr>
      <w:tr w:rsidR="00AA00B0" w:rsidRPr="008B7D21" w:rsidTr="000F2BAD">
        <w:trPr>
          <w:trHeight w:val="20"/>
        </w:trPr>
        <w:tc>
          <w:tcPr>
            <w:tcW w:w="66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A00B0" w:rsidRPr="008B7D21" w:rsidRDefault="00AA00B0" w:rsidP="000F2B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AA00B0" w:rsidRPr="008B7D21" w:rsidRDefault="00AA00B0" w:rsidP="000F2B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A00B0" w:rsidRPr="008B7D21" w:rsidRDefault="00AA00B0" w:rsidP="00E45743">
            <w:pPr>
              <w:rPr>
                <w:sz w:val="24"/>
                <w:szCs w:val="24"/>
              </w:rPr>
            </w:pPr>
          </w:p>
        </w:tc>
      </w:tr>
      <w:tr w:rsidR="00AA00B0" w:rsidRPr="008B7D21" w:rsidTr="00FF6EAB">
        <w:trPr>
          <w:trHeight w:val="28"/>
        </w:trPr>
        <w:tc>
          <w:tcPr>
            <w:tcW w:w="660" w:type="dxa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gridSpan w:val="2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AA00B0" w:rsidRPr="008B7D21" w:rsidRDefault="00AA00B0" w:rsidP="00E45743">
            <w:pPr>
              <w:pStyle w:val="ConsPlusNormal"/>
              <w:ind w:hanging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A00B0" w:rsidRPr="008B7D21" w:rsidRDefault="00AA00B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A00B0" w:rsidRPr="008B7D21" w:rsidRDefault="00AA00B0" w:rsidP="00E4574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AA00B0" w:rsidRPr="008B7D21" w:rsidRDefault="00AA00B0" w:rsidP="00E45743">
            <w:pPr>
              <w:pStyle w:val="ConsPlusNormal"/>
              <w:ind w:hanging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00B0" w:rsidRPr="008B7D21" w:rsidTr="00FF6EAB">
        <w:tc>
          <w:tcPr>
            <w:tcW w:w="15155" w:type="dxa"/>
            <w:gridSpan w:val="9"/>
          </w:tcPr>
          <w:p w:rsidR="00AA00B0" w:rsidRPr="008B7D21" w:rsidRDefault="00AA00B0" w:rsidP="00E457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666A">
              <w:rPr>
                <w:rFonts w:ascii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0F2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6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6A3F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</w:t>
            </w:r>
            <w:r w:rsidRPr="0030666A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в Тоншаевском муниципальном округе»</w:t>
            </w:r>
          </w:p>
        </w:tc>
      </w:tr>
      <w:tr w:rsidR="00AA00B0" w:rsidRPr="008B7D21" w:rsidTr="00FF7C81">
        <w:tc>
          <w:tcPr>
            <w:tcW w:w="660" w:type="dxa"/>
          </w:tcPr>
          <w:p w:rsidR="00AA00B0" w:rsidRPr="00E347D5" w:rsidRDefault="00AA00B0" w:rsidP="00FF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B0" w:rsidRPr="00564D25" w:rsidRDefault="00AA00B0" w:rsidP="00FF7C81">
            <w:pPr>
              <w:jc w:val="center"/>
            </w:pPr>
            <w:r>
              <w:t>1</w:t>
            </w:r>
          </w:p>
        </w:tc>
        <w:tc>
          <w:tcPr>
            <w:tcW w:w="2730" w:type="dxa"/>
          </w:tcPr>
          <w:p w:rsidR="00AA00B0" w:rsidRPr="000828F5" w:rsidRDefault="00AA00B0" w:rsidP="00296086">
            <w:pPr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 xml:space="preserve">Состояние преступности на территории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2925" w:type="dxa"/>
            <w:gridSpan w:val="2"/>
          </w:tcPr>
          <w:p w:rsidR="00AA00B0" w:rsidRPr="000828F5" w:rsidRDefault="00AA00B0" w:rsidP="00296086">
            <w:pPr>
              <w:jc w:val="center"/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Удельный вес тяжких и особо тяжких преступлений от общего числа зарегистрированных преступлений (%)</w:t>
            </w:r>
          </w:p>
        </w:tc>
        <w:tc>
          <w:tcPr>
            <w:tcW w:w="2178" w:type="dxa"/>
          </w:tcPr>
          <w:p w:rsidR="00AA00B0" w:rsidRPr="0040169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  <w:tc>
          <w:tcPr>
            <w:tcW w:w="1134" w:type="dxa"/>
          </w:tcPr>
          <w:p w:rsidR="00AA00B0" w:rsidRPr="008B7D21" w:rsidRDefault="00AA00B0" w:rsidP="0040169F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="00401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A00B0" w:rsidRPr="0040169F" w:rsidRDefault="0040169F" w:rsidP="0040169F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1843" w:type="dxa"/>
          </w:tcPr>
          <w:p w:rsidR="00AA00B0" w:rsidRPr="0040169F" w:rsidRDefault="007756DC" w:rsidP="0080030A">
            <w:pPr>
              <w:pStyle w:val="ConsPlusNormal"/>
              <w:ind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2410" w:type="dxa"/>
          </w:tcPr>
          <w:p w:rsidR="00AA00B0" w:rsidRPr="002032B2" w:rsidRDefault="0080030A" w:rsidP="009925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AA00B0" w:rsidRPr="00857B1A">
              <w:rPr>
                <w:rFonts w:ascii="Times New Roman" w:hAnsi="Times New Roman" w:cs="Times New Roman"/>
                <w:sz w:val="24"/>
                <w:szCs w:val="24"/>
              </w:rPr>
              <w:t xml:space="preserve">тяжких и особо тяжких </w:t>
            </w:r>
            <w:r w:rsidR="00EB5A5F">
              <w:rPr>
                <w:rFonts w:ascii="Times New Roman" w:hAnsi="Times New Roman" w:cs="Times New Roman"/>
                <w:sz w:val="24"/>
                <w:szCs w:val="24"/>
              </w:rPr>
              <w:t xml:space="preserve">преступлений на </w:t>
            </w:r>
            <w:r w:rsidR="009925B4">
              <w:rPr>
                <w:rFonts w:ascii="Times New Roman" w:hAnsi="Times New Roman" w:cs="Times New Roman"/>
                <w:sz w:val="24"/>
                <w:szCs w:val="24"/>
              </w:rPr>
              <w:t>1,88 </w:t>
            </w:r>
            <w:r w:rsidR="00AA00B0" w:rsidRPr="002032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, вследствие </w:t>
            </w:r>
            <w:r w:rsidR="00AA00B0" w:rsidRPr="00857B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эффективных комплексных оперативно-профилактических мероприятий</w:t>
            </w:r>
          </w:p>
        </w:tc>
      </w:tr>
      <w:tr w:rsidR="00AA00B0" w:rsidRPr="008B7D21" w:rsidTr="00FF7C81">
        <w:tc>
          <w:tcPr>
            <w:tcW w:w="660" w:type="dxa"/>
          </w:tcPr>
          <w:p w:rsidR="00AA00B0" w:rsidRPr="00564D25" w:rsidRDefault="00AA00B0" w:rsidP="00FF7C81">
            <w:pPr>
              <w:jc w:val="center"/>
            </w:pPr>
            <w:r>
              <w:t>2</w:t>
            </w:r>
          </w:p>
        </w:tc>
        <w:tc>
          <w:tcPr>
            <w:tcW w:w="2730" w:type="dxa"/>
          </w:tcPr>
          <w:p w:rsidR="00AA00B0" w:rsidRPr="000828F5" w:rsidRDefault="00AA00B0" w:rsidP="00296086">
            <w:pPr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Уличная преступность</w:t>
            </w:r>
          </w:p>
        </w:tc>
        <w:tc>
          <w:tcPr>
            <w:tcW w:w="2925" w:type="dxa"/>
            <w:gridSpan w:val="2"/>
          </w:tcPr>
          <w:p w:rsidR="00AA00B0" w:rsidRPr="000828F5" w:rsidRDefault="00AA00B0" w:rsidP="00296086">
            <w:pPr>
              <w:jc w:val="center"/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Удельный вес количества преступлений совершенных на улицах, от общего количества зарегистрированных преступлений (%)</w:t>
            </w:r>
          </w:p>
        </w:tc>
        <w:tc>
          <w:tcPr>
            <w:tcW w:w="2178" w:type="dxa"/>
          </w:tcPr>
          <w:p w:rsidR="00AA00B0" w:rsidRPr="0040169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AA00B0" w:rsidRPr="00EB5A5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22,3</w:t>
            </w:r>
          </w:p>
        </w:tc>
        <w:tc>
          <w:tcPr>
            <w:tcW w:w="1275" w:type="dxa"/>
          </w:tcPr>
          <w:p w:rsidR="00AA00B0" w:rsidRPr="0040169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3" w:type="dxa"/>
          </w:tcPr>
          <w:p w:rsidR="00AA00B0" w:rsidRPr="0040169F" w:rsidRDefault="007756DC" w:rsidP="0080030A">
            <w:pPr>
              <w:pStyle w:val="ConsPlusNormal"/>
              <w:ind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2410" w:type="dxa"/>
          </w:tcPr>
          <w:p w:rsidR="00EB5A5F" w:rsidRPr="008B7D21" w:rsidRDefault="0080030A" w:rsidP="009925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</w:t>
            </w:r>
            <w:r w:rsidR="00EB5A5F">
              <w:rPr>
                <w:rFonts w:ascii="Times New Roman" w:hAnsi="Times New Roman" w:cs="Times New Roman"/>
                <w:sz w:val="24"/>
                <w:szCs w:val="24"/>
              </w:rPr>
              <w:t xml:space="preserve">ние уличной преступности на </w:t>
            </w:r>
            <w:r w:rsidR="009925B4">
              <w:rPr>
                <w:rFonts w:ascii="Times New Roman" w:hAnsi="Times New Roman" w:cs="Times New Roman"/>
                <w:sz w:val="24"/>
                <w:szCs w:val="24"/>
              </w:rPr>
              <w:t>5,8 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%, вследствие </w:t>
            </w:r>
            <w:r w:rsidR="00AA00B0" w:rsidRPr="002032B2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дения эффективных </w:t>
            </w:r>
            <w:r w:rsidR="00AA00B0" w:rsidRPr="002032B2">
              <w:rPr>
                <w:rFonts w:ascii="Times New Roman" w:hAnsi="Times New Roman" w:cs="Times New Roman"/>
                <w:sz w:val="24"/>
                <w:szCs w:val="24"/>
              </w:rPr>
              <w:t>комплексны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00B0" w:rsidRPr="002032B2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оперативно-профилактически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>х мероприятий</w:t>
            </w:r>
          </w:p>
        </w:tc>
      </w:tr>
      <w:tr w:rsidR="00AA00B0" w:rsidRPr="008B7D21" w:rsidTr="00FF7C81">
        <w:tc>
          <w:tcPr>
            <w:tcW w:w="660" w:type="dxa"/>
          </w:tcPr>
          <w:p w:rsidR="00AA00B0" w:rsidRDefault="00AA00B0" w:rsidP="00FF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B0" w:rsidRPr="00564D25" w:rsidRDefault="00AA00B0" w:rsidP="00FF7C81">
            <w:pPr>
              <w:jc w:val="center"/>
            </w:pPr>
            <w:r>
              <w:lastRenderedPageBreak/>
              <w:t>3</w:t>
            </w:r>
          </w:p>
        </w:tc>
        <w:tc>
          <w:tcPr>
            <w:tcW w:w="2730" w:type="dxa"/>
          </w:tcPr>
          <w:p w:rsidR="00AA00B0" w:rsidRPr="000828F5" w:rsidRDefault="00AA00B0" w:rsidP="00296086">
            <w:pPr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lastRenderedPageBreak/>
              <w:t xml:space="preserve">Рецидивная </w:t>
            </w:r>
            <w:r w:rsidRPr="000828F5">
              <w:rPr>
                <w:sz w:val="24"/>
                <w:szCs w:val="24"/>
              </w:rPr>
              <w:lastRenderedPageBreak/>
              <w:t>преступность</w:t>
            </w:r>
          </w:p>
        </w:tc>
        <w:tc>
          <w:tcPr>
            <w:tcW w:w="2925" w:type="dxa"/>
            <w:gridSpan w:val="2"/>
          </w:tcPr>
          <w:p w:rsidR="00AA00B0" w:rsidRPr="000828F5" w:rsidRDefault="00AA00B0" w:rsidP="00296086">
            <w:pPr>
              <w:jc w:val="center"/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lastRenderedPageBreak/>
              <w:t xml:space="preserve">Удельный вес количества </w:t>
            </w:r>
            <w:r w:rsidR="00FF7C81" w:rsidRPr="000828F5">
              <w:rPr>
                <w:sz w:val="24"/>
                <w:szCs w:val="24"/>
              </w:rPr>
              <w:lastRenderedPageBreak/>
              <w:t>лиц,</w:t>
            </w:r>
            <w:r w:rsidRPr="000828F5">
              <w:rPr>
                <w:sz w:val="24"/>
                <w:szCs w:val="24"/>
              </w:rPr>
              <w:t xml:space="preserve"> ранее совершавших преступления, от общего количества расследованных преступлений </w:t>
            </w:r>
          </w:p>
          <w:p w:rsidR="00AA00B0" w:rsidRPr="000828F5" w:rsidRDefault="00AA00B0" w:rsidP="00296086">
            <w:pPr>
              <w:jc w:val="center"/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(%);</w:t>
            </w:r>
          </w:p>
        </w:tc>
        <w:tc>
          <w:tcPr>
            <w:tcW w:w="2178" w:type="dxa"/>
          </w:tcPr>
          <w:p w:rsidR="00AA00B0" w:rsidRPr="0040169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</w:tcPr>
          <w:p w:rsidR="00AA00B0" w:rsidRPr="008B7D21" w:rsidRDefault="00AA00B0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169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75" w:type="dxa"/>
          </w:tcPr>
          <w:p w:rsidR="00AA00B0" w:rsidRPr="0040169F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843" w:type="dxa"/>
          </w:tcPr>
          <w:p w:rsidR="00AA00B0" w:rsidRPr="0040169F" w:rsidRDefault="007756DC" w:rsidP="0080030A">
            <w:pPr>
              <w:pStyle w:val="ConsPlusNormal"/>
              <w:ind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2410" w:type="dxa"/>
          </w:tcPr>
          <w:p w:rsidR="00AA00B0" w:rsidRPr="008B7D21" w:rsidRDefault="0080030A" w:rsidP="0080030A">
            <w:pPr>
              <w:pStyle w:val="ConsPlusNormal"/>
              <w:ind w:firstLine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25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рецидивной преступности на 0,6 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%, вследствие </w:t>
            </w:r>
            <w:r w:rsidR="00AA00B0" w:rsidRPr="00857B1A">
              <w:rPr>
                <w:rFonts w:ascii="Times New Roman" w:hAnsi="Times New Roman" w:cs="Times New Roman"/>
                <w:sz w:val="24"/>
                <w:szCs w:val="24"/>
              </w:rPr>
              <w:t>проведения эффективных комплексных оперативно-профилактических мероприятий</w:t>
            </w:r>
          </w:p>
        </w:tc>
      </w:tr>
      <w:tr w:rsidR="00AA00B0" w:rsidRPr="008B7D21" w:rsidTr="00FF7C81">
        <w:tc>
          <w:tcPr>
            <w:tcW w:w="660" w:type="dxa"/>
          </w:tcPr>
          <w:p w:rsidR="00AA00B0" w:rsidRDefault="00AA00B0" w:rsidP="00FF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B0" w:rsidRPr="00564D25" w:rsidRDefault="00AA00B0" w:rsidP="00FF7C81">
            <w:pPr>
              <w:jc w:val="center"/>
            </w:pPr>
            <w:r>
              <w:t>4</w:t>
            </w:r>
          </w:p>
        </w:tc>
        <w:tc>
          <w:tcPr>
            <w:tcW w:w="2730" w:type="dxa"/>
          </w:tcPr>
          <w:p w:rsidR="00AA00B0" w:rsidRPr="000828F5" w:rsidRDefault="00AA00B0" w:rsidP="00296086">
            <w:pPr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Состояние алкоголизации населения</w:t>
            </w:r>
          </w:p>
        </w:tc>
        <w:tc>
          <w:tcPr>
            <w:tcW w:w="2925" w:type="dxa"/>
            <w:gridSpan w:val="2"/>
          </w:tcPr>
          <w:p w:rsidR="00AA00B0" w:rsidRPr="000828F5" w:rsidRDefault="00AA00B0" w:rsidP="00296086">
            <w:pPr>
              <w:jc w:val="center"/>
              <w:rPr>
                <w:sz w:val="24"/>
                <w:szCs w:val="24"/>
              </w:rPr>
            </w:pPr>
            <w:r w:rsidRPr="000828F5">
              <w:rPr>
                <w:sz w:val="24"/>
                <w:szCs w:val="24"/>
              </w:rPr>
              <w:t>Удельный вес количества лиц совершивших преступления в состоянии опьянения от общего количества расследованных преступлений (%).</w:t>
            </w:r>
          </w:p>
        </w:tc>
        <w:tc>
          <w:tcPr>
            <w:tcW w:w="2178" w:type="dxa"/>
          </w:tcPr>
          <w:p w:rsidR="00AA00B0" w:rsidRPr="00C97FDC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AA00B0" w:rsidRPr="008B7D21" w:rsidRDefault="00AA00B0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169F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75" w:type="dxa"/>
          </w:tcPr>
          <w:p w:rsidR="00AA00B0" w:rsidRPr="00C97FDC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AA00B0" w:rsidRPr="00857B1A" w:rsidRDefault="007756DC" w:rsidP="0080030A">
            <w:pPr>
              <w:pStyle w:val="ConsPlusNormal"/>
              <w:ind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2410" w:type="dxa"/>
          </w:tcPr>
          <w:p w:rsidR="00AA00B0" w:rsidRPr="008B7D21" w:rsidRDefault="0080030A" w:rsidP="009925B4">
            <w:pPr>
              <w:pStyle w:val="ConsPlusNormal"/>
              <w:ind w:firstLine="2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совершаемых в состоянии опьянения на </w:t>
            </w:r>
            <w:r w:rsidR="009925B4">
              <w:rPr>
                <w:rFonts w:ascii="Times New Roman" w:hAnsi="Times New Roman" w:cs="Times New Roman"/>
                <w:sz w:val="24"/>
                <w:szCs w:val="24"/>
              </w:rPr>
              <w:t>50 </w:t>
            </w:r>
            <w:r w:rsidR="00AA00B0">
              <w:rPr>
                <w:rFonts w:ascii="Times New Roman" w:hAnsi="Times New Roman" w:cs="Times New Roman"/>
                <w:sz w:val="24"/>
                <w:szCs w:val="24"/>
              </w:rPr>
              <w:t xml:space="preserve">%, вследствие </w:t>
            </w:r>
            <w:r w:rsidR="00AA00B0" w:rsidRPr="00857B1A">
              <w:rPr>
                <w:rFonts w:ascii="Times New Roman" w:hAnsi="Times New Roman" w:cs="Times New Roman"/>
                <w:sz w:val="24"/>
                <w:szCs w:val="24"/>
              </w:rPr>
              <w:t>проведения эффективных комплексных оперативно-профилактических мероприятий</w:t>
            </w:r>
          </w:p>
        </w:tc>
      </w:tr>
      <w:tr w:rsidR="004C173B" w:rsidRPr="008B7D21" w:rsidTr="00FF7C81">
        <w:tc>
          <w:tcPr>
            <w:tcW w:w="660" w:type="dxa"/>
          </w:tcPr>
          <w:p w:rsidR="004C173B" w:rsidRPr="00FF7C81" w:rsidRDefault="004C173B" w:rsidP="00FF7C81">
            <w:pPr>
              <w:jc w:val="center"/>
            </w:pPr>
            <w:r w:rsidRPr="00FF7C81">
              <w:t>5</w:t>
            </w:r>
          </w:p>
        </w:tc>
        <w:tc>
          <w:tcPr>
            <w:tcW w:w="2730" w:type="dxa"/>
          </w:tcPr>
          <w:p w:rsidR="004C173B" w:rsidRPr="000828F5" w:rsidRDefault="004C173B" w:rsidP="002960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Преступления, совершенные несовершеннолетними</w:t>
            </w:r>
          </w:p>
        </w:tc>
        <w:tc>
          <w:tcPr>
            <w:tcW w:w="2925" w:type="dxa"/>
            <w:gridSpan w:val="2"/>
          </w:tcPr>
          <w:p w:rsidR="004C173B" w:rsidRPr="000828F5" w:rsidRDefault="004C173B" w:rsidP="00296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преступлений, совершенных несовершеннолетними от общего числа зарегистрированных преступлений (%)</w:t>
            </w:r>
          </w:p>
        </w:tc>
        <w:tc>
          <w:tcPr>
            <w:tcW w:w="2178" w:type="dxa"/>
          </w:tcPr>
          <w:p w:rsidR="004C173B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4C173B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75" w:type="dxa"/>
          </w:tcPr>
          <w:p w:rsidR="004C173B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43" w:type="dxa"/>
          </w:tcPr>
          <w:p w:rsidR="004C173B" w:rsidRDefault="0040169F" w:rsidP="0080030A">
            <w:pPr>
              <w:pStyle w:val="ConsPlusNormal"/>
              <w:ind w:firstLine="2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EB5A5F" w:rsidRDefault="00EB5A5F" w:rsidP="009925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преступлений, совершаемых в состоянии опьянения на </w:t>
            </w:r>
            <w:r w:rsidR="009925B4">
              <w:rPr>
                <w:rFonts w:ascii="Times New Roman" w:hAnsi="Times New Roman" w:cs="Times New Roman"/>
                <w:sz w:val="24"/>
                <w:szCs w:val="24"/>
              </w:rPr>
              <w:t>1,4 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%, вследствие </w:t>
            </w:r>
            <w:r w:rsidRPr="00857B1A">
              <w:rPr>
                <w:rFonts w:ascii="Times New Roman" w:hAnsi="Times New Roman" w:cs="Times New Roman"/>
                <w:sz w:val="24"/>
                <w:szCs w:val="24"/>
              </w:rPr>
              <w:t>проведения эффективных комплексных оперативно-профилактических мероприятий</w:t>
            </w:r>
          </w:p>
        </w:tc>
      </w:tr>
      <w:tr w:rsidR="00AA00B0" w:rsidRPr="008B7D21" w:rsidTr="00FF7C81">
        <w:tc>
          <w:tcPr>
            <w:tcW w:w="660" w:type="dxa"/>
          </w:tcPr>
          <w:p w:rsidR="00AA00B0" w:rsidRDefault="00AA00B0" w:rsidP="00FF7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B0" w:rsidRPr="00564D25" w:rsidRDefault="00AA00B0" w:rsidP="00FF7C81">
            <w:pPr>
              <w:jc w:val="center"/>
            </w:pPr>
          </w:p>
        </w:tc>
        <w:tc>
          <w:tcPr>
            <w:tcW w:w="2730" w:type="dxa"/>
          </w:tcPr>
          <w:p w:rsidR="00AA00B0" w:rsidRPr="002E1317" w:rsidRDefault="00AA00B0" w:rsidP="00296086">
            <w:pPr>
              <w:jc w:val="both"/>
              <w:rPr>
                <w:sz w:val="24"/>
                <w:szCs w:val="24"/>
              </w:rPr>
            </w:pPr>
            <w:r w:rsidRPr="002E1317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2925" w:type="dxa"/>
            <w:gridSpan w:val="2"/>
          </w:tcPr>
          <w:p w:rsidR="00AA00B0" w:rsidRPr="002E1317" w:rsidRDefault="00AA00B0" w:rsidP="002960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E1317">
              <w:rPr>
                <w:sz w:val="24"/>
                <w:szCs w:val="24"/>
              </w:rPr>
              <w:t xml:space="preserve">нижение количества зарегистрированных </w:t>
            </w:r>
            <w:r w:rsidRPr="002E1317">
              <w:rPr>
                <w:sz w:val="24"/>
                <w:szCs w:val="24"/>
              </w:rPr>
              <w:lastRenderedPageBreak/>
              <w:t xml:space="preserve">преступлений </w:t>
            </w:r>
            <w:r>
              <w:rPr>
                <w:sz w:val="24"/>
                <w:szCs w:val="24"/>
              </w:rPr>
              <w:t xml:space="preserve">(ед.) </w:t>
            </w:r>
          </w:p>
        </w:tc>
        <w:tc>
          <w:tcPr>
            <w:tcW w:w="2178" w:type="dxa"/>
          </w:tcPr>
          <w:p w:rsidR="00AA00B0" w:rsidRPr="00C97FDC" w:rsidRDefault="0040169F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134" w:type="dxa"/>
          </w:tcPr>
          <w:p w:rsidR="00AA00B0" w:rsidRPr="008B7D21" w:rsidRDefault="0040169F" w:rsidP="007756DC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56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AA00B0" w:rsidRPr="00C97FDC" w:rsidRDefault="007756DC" w:rsidP="0080030A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1843" w:type="dxa"/>
          </w:tcPr>
          <w:p w:rsidR="00AA00B0" w:rsidRPr="00857B1A" w:rsidRDefault="007756DC" w:rsidP="0080030A">
            <w:pPr>
              <w:tabs>
                <w:tab w:val="left" w:pos="14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F6EAB" w:rsidRPr="00FF7C81" w:rsidRDefault="00EB5A5F" w:rsidP="009925B4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</w:t>
            </w:r>
            <w:r w:rsidR="0080030A">
              <w:rPr>
                <w:sz w:val="24"/>
                <w:szCs w:val="24"/>
              </w:rPr>
              <w:t>количества зарегистрированн</w:t>
            </w:r>
            <w:r w:rsidR="00FF6EA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х </w:t>
            </w:r>
            <w:r>
              <w:rPr>
                <w:sz w:val="24"/>
                <w:szCs w:val="24"/>
              </w:rPr>
              <w:lastRenderedPageBreak/>
              <w:t xml:space="preserve">преступлений на </w:t>
            </w:r>
            <w:r w:rsidR="009925B4">
              <w:rPr>
                <w:sz w:val="24"/>
                <w:szCs w:val="24"/>
              </w:rPr>
              <w:t>44</w:t>
            </w:r>
            <w:r w:rsidR="00AA00B0">
              <w:rPr>
                <w:sz w:val="24"/>
                <w:szCs w:val="24"/>
              </w:rPr>
              <w:t xml:space="preserve"> ед. вследствие </w:t>
            </w:r>
            <w:r w:rsidR="00AA00B0" w:rsidRPr="00857B1A">
              <w:rPr>
                <w:sz w:val="24"/>
                <w:szCs w:val="24"/>
              </w:rPr>
              <w:t>проведения эффективных комплексных оперативно-профилактических мероприятий</w:t>
            </w:r>
          </w:p>
        </w:tc>
      </w:tr>
      <w:tr w:rsidR="00AA00B0" w:rsidRPr="008B7D21" w:rsidTr="00FF6EAB">
        <w:tc>
          <w:tcPr>
            <w:tcW w:w="66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A00B0" w:rsidRPr="008B7D21" w:rsidRDefault="00AA00B0" w:rsidP="00586D97">
            <w:pPr>
              <w:pStyle w:val="ConsPlusNormal"/>
              <w:ind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A00B0" w:rsidRPr="008B7D21" w:rsidRDefault="00AA00B0" w:rsidP="00586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B0" w:rsidRPr="008B7D21" w:rsidTr="00FF6EAB">
        <w:tc>
          <w:tcPr>
            <w:tcW w:w="66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A00B0" w:rsidRPr="008B7D21" w:rsidRDefault="00AA00B0" w:rsidP="00586D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165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A00B0" w:rsidRPr="008B7D21" w:rsidRDefault="00AA00B0" w:rsidP="00586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0B0" w:rsidRPr="008B7D21" w:rsidTr="00FF6EAB">
        <w:tc>
          <w:tcPr>
            <w:tcW w:w="66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AA00B0" w:rsidRPr="008B7D21" w:rsidRDefault="00AA00B0" w:rsidP="00586D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</w:t>
            </w:r>
          </w:p>
        </w:tc>
        <w:tc>
          <w:tcPr>
            <w:tcW w:w="165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AA00B0" w:rsidRPr="008B7D21" w:rsidRDefault="00AA00B0" w:rsidP="00586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A00B0" w:rsidRPr="008B7D21" w:rsidRDefault="00AA00B0" w:rsidP="00586D97">
            <w:pPr>
              <w:pStyle w:val="ConsPlusNormal"/>
              <w:ind w:left="-7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00B0" w:rsidRPr="008B7D21" w:rsidRDefault="00AA00B0" w:rsidP="00586D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7C85" w:rsidRPr="008B7D21" w:rsidRDefault="000F7C85" w:rsidP="000F7C85">
      <w:pPr>
        <w:rPr>
          <w:sz w:val="24"/>
          <w:szCs w:val="24"/>
        </w:rPr>
      </w:pPr>
    </w:p>
    <w:p w:rsidR="000F7C85" w:rsidRPr="008B7D21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ab/>
        <w:t>--------------------------------</w:t>
      </w:r>
    </w:p>
    <w:p w:rsidR="000F7C85" w:rsidRDefault="000F7C85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0"/>
      <w:bookmarkEnd w:id="1"/>
      <w:r w:rsidRPr="008B7D21">
        <w:rPr>
          <w:rFonts w:ascii="Times New Roman" w:hAnsi="Times New Roman" w:cs="Times New Roman"/>
          <w:sz w:val="24"/>
          <w:szCs w:val="24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:rsidR="00A66D50" w:rsidRDefault="00A66D50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6D50" w:rsidRPr="00A66D50" w:rsidRDefault="00A66D50" w:rsidP="000F7C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6F7" w:rsidRPr="00FF7C81" w:rsidRDefault="00A66D50" w:rsidP="00FF7C81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66D50">
        <w:rPr>
          <w:rFonts w:ascii="Times New Roman" w:hAnsi="Times New Roman" w:cs="Times New Roman"/>
          <w:sz w:val="28"/>
          <w:szCs w:val="28"/>
        </w:rPr>
        <w:t xml:space="preserve">Заведующий сектора          </w:t>
      </w:r>
      <w:r w:rsidR="00FF7C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A66D5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C56C4">
        <w:rPr>
          <w:rFonts w:ascii="Times New Roman" w:hAnsi="Times New Roman" w:cs="Times New Roman"/>
          <w:sz w:val="28"/>
          <w:szCs w:val="28"/>
        </w:rPr>
        <w:t>Е.Н. Родичева</w:t>
      </w:r>
    </w:p>
    <w:sectPr w:rsidR="001316F7" w:rsidRPr="00FF7C81" w:rsidSect="000F7C85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6F" w:rsidRDefault="009B4E6F" w:rsidP="0098506E">
      <w:r>
        <w:separator/>
      </w:r>
    </w:p>
  </w:endnote>
  <w:endnote w:type="continuationSeparator" w:id="0">
    <w:p w:rsidR="009B4E6F" w:rsidRDefault="009B4E6F" w:rsidP="0098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6F" w:rsidRDefault="009B4E6F" w:rsidP="0098506E">
      <w:r>
        <w:separator/>
      </w:r>
    </w:p>
  </w:footnote>
  <w:footnote w:type="continuationSeparator" w:id="0">
    <w:p w:rsidR="009B4E6F" w:rsidRDefault="009B4E6F" w:rsidP="00985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C85"/>
    <w:rsid w:val="00021AB3"/>
    <w:rsid w:val="000567AF"/>
    <w:rsid w:val="000F2BAD"/>
    <w:rsid w:val="000F7C85"/>
    <w:rsid w:val="001316F7"/>
    <w:rsid w:val="00167C20"/>
    <w:rsid w:val="00173B3B"/>
    <w:rsid w:val="00184620"/>
    <w:rsid w:val="001D5CEC"/>
    <w:rsid w:val="001F505B"/>
    <w:rsid w:val="002032B2"/>
    <w:rsid w:val="00226356"/>
    <w:rsid w:val="00257168"/>
    <w:rsid w:val="00292423"/>
    <w:rsid w:val="00296597"/>
    <w:rsid w:val="002D29D1"/>
    <w:rsid w:val="002D38A8"/>
    <w:rsid w:val="0030666A"/>
    <w:rsid w:val="003B2F77"/>
    <w:rsid w:val="003F2AA5"/>
    <w:rsid w:val="0040169F"/>
    <w:rsid w:val="00403ED9"/>
    <w:rsid w:val="004B6152"/>
    <w:rsid w:val="004C173B"/>
    <w:rsid w:val="00564D25"/>
    <w:rsid w:val="00586D97"/>
    <w:rsid w:val="00660F0B"/>
    <w:rsid w:val="006D72B4"/>
    <w:rsid w:val="006E6646"/>
    <w:rsid w:val="006F27E9"/>
    <w:rsid w:val="007756DC"/>
    <w:rsid w:val="0080030A"/>
    <w:rsid w:val="00857B1A"/>
    <w:rsid w:val="00890ABD"/>
    <w:rsid w:val="008D44A9"/>
    <w:rsid w:val="008D691D"/>
    <w:rsid w:val="008F51A1"/>
    <w:rsid w:val="009153C0"/>
    <w:rsid w:val="0098506E"/>
    <w:rsid w:val="00986A3F"/>
    <w:rsid w:val="009925B4"/>
    <w:rsid w:val="009B4E6F"/>
    <w:rsid w:val="009E63FE"/>
    <w:rsid w:val="00A66D50"/>
    <w:rsid w:val="00AA00B0"/>
    <w:rsid w:val="00B104EF"/>
    <w:rsid w:val="00B2419B"/>
    <w:rsid w:val="00B446ED"/>
    <w:rsid w:val="00BC56C4"/>
    <w:rsid w:val="00C3694F"/>
    <w:rsid w:val="00C97FDC"/>
    <w:rsid w:val="00CD393C"/>
    <w:rsid w:val="00D57F28"/>
    <w:rsid w:val="00D72666"/>
    <w:rsid w:val="00D74CE8"/>
    <w:rsid w:val="00D95093"/>
    <w:rsid w:val="00E207BA"/>
    <w:rsid w:val="00E347D5"/>
    <w:rsid w:val="00E4049A"/>
    <w:rsid w:val="00E42527"/>
    <w:rsid w:val="00EB5A5F"/>
    <w:rsid w:val="00ED6E61"/>
    <w:rsid w:val="00F142DC"/>
    <w:rsid w:val="00F64EDC"/>
    <w:rsid w:val="00F73B18"/>
    <w:rsid w:val="00FD157D"/>
    <w:rsid w:val="00FE671A"/>
    <w:rsid w:val="00FF6EAB"/>
    <w:rsid w:val="00FF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087A"/>
  <w15:docId w15:val="{9E804887-DE64-4D85-B1CF-B7AAA60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C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586D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850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5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850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50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69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9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39</cp:revision>
  <cp:lastPrinted>2025-03-12T12:20:00Z</cp:lastPrinted>
  <dcterms:created xsi:type="dcterms:W3CDTF">2019-03-21T06:11:00Z</dcterms:created>
  <dcterms:modified xsi:type="dcterms:W3CDTF">2026-03-18T12:55:00Z</dcterms:modified>
</cp:coreProperties>
</file>